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7AE6" w14:textId="1EC0EF5C" w:rsidR="00A82A6B" w:rsidRPr="00200143" w:rsidRDefault="00A82A6B" w:rsidP="00200143">
      <w:pPr>
        <w:jc w:val="center"/>
        <w:rPr>
          <w:b/>
          <w:bCs/>
          <w:sz w:val="72"/>
          <w:szCs w:val="72"/>
        </w:rPr>
      </w:pPr>
      <w:r w:rsidRPr="00200143">
        <w:rPr>
          <w:b/>
          <w:bCs/>
          <w:sz w:val="72"/>
          <w:szCs w:val="72"/>
        </w:rPr>
        <w:t>Hilfe und Beratung</w:t>
      </w:r>
    </w:p>
    <w:p w14:paraId="0B6EF525" w14:textId="77777777" w:rsidR="00FE4202" w:rsidRPr="00FE4202" w:rsidRDefault="00FE4202">
      <w:pPr>
        <w:rPr>
          <w:b/>
          <w:bCs/>
          <w:sz w:val="40"/>
          <w:szCs w:val="40"/>
        </w:rPr>
      </w:pPr>
    </w:p>
    <w:p w14:paraId="0D89D5F4" w14:textId="5ED66543" w:rsidR="00A82A6B" w:rsidRPr="00200143" w:rsidRDefault="00A82A6B">
      <w:pPr>
        <w:rPr>
          <w:b/>
          <w:bCs/>
          <w:sz w:val="32"/>
          <w:szCs w:val="32"/>
        </w:rPr>
      </w:pPr>
      <w:r w:rsidRPr="00200143">
        <w:rPr>
          <w:b/>
          <w:bCs/>
          <w:sz w:val="32"/>
          <w:szCs w:val="32"/>
        </w:rPr>
        <w:t>Ansprechpartner*innen bei IN VIA</w:t>
      </w:r>
    </w:p>
    <w:p w14:paraId="1A226277" w14:textId="5E8EF686" w:rsidR="00A82A6B" w:rsidRDefault="00A82A6B">
      <w:r>
        <w:t xml:space="preserve">Betroffene (sexualisierter) Grenzverletzungen oder Gewalt, Angehörige </w:t>
      </w:r>
      <w:r w:rsidR="00E825D0">
        <w:t>und</w:t>
      </w:r>
      <w:r>
        <w:t xml:space="preserve"> </w:t>
      </w:r>
      <w:r w:rsidR="00E10B6E">
        <w:t xml:space="preserve">Unterstützer und Unterstützerinnen </w:t>
      </w:r>
      <w:r>
        <w:t xml:space="preserve">können sich an folgende Ansprechpersonen bei IN VIA </w:t>
      </w:r>
      <w:r w:rsidR="00FE4202">
        <w:t xml:space="preserve">Köln </w:t>
      </w:r>
      <w:r>
        <w:t xml:space="preserve">wenden. </w:t>
      </w:r>
    </w:p>
    <w:p w14:paraId="14BE8560" w14:textId="77777777" w:rsidR="00FE4202" w:rsidRDefault="00A82A6B" w:rsidP="00FE4202">
      <w:pPr>
        <w:spacing w:after="0" w:line="240" w:lineRule="auto"/>
      </w:pPr>
      <w:r w:rsidRPr="00200143">
        <w:rPr>
          <w:b/>
          <w:bCs/>
        </w:rPr>
        <w:t>Mario Pollok</w:t>
      </w:r>
      <w:r w:rsidR="00FE4202" w:rsidRPr="00200143">
        <w:rPr>
          <w:b/>
          <w:bCs/>
        </w:rPr>
        <w:tab/>
      </w:r>
      <w:r w:rsidR="00FE4202">
        <w:tab/>
      </w:r>
      <w:r w:rsidR="00FE4202">
        <w:tab/>
      </w:r>
      <w:r w:rsidR="00FE4202">
        <w:tab/>
      </w:r>
      <w:r w:rsidR="00FE4202">
        <w:tab/>
      </w:r>
      <w:r w:rsidR="00FE4202">
        <w:tab/>
      </w:r>
      <w:r w:rsidR="00FE4202" w:rsidRPr="00200143">
        <w:rPr>
          <w:b/>
          <w:bCs/>
        </w:rPr>
        <w:t>Susanne Gessat</w:t>
      </w:r>
    </w:p>
    <w:p w14:paraId="610E8C41" w14:textId="54D111E9" w:rsidR="00A82A6B" w:rsidRDefault="00A82A6B" w:rsidP="00FE4202">
      <w:pPr>
        <w:spacing w:after="0" w:line="240" w:lineRule="auto"/>
      </w:pPr>
      <w:hyperlink r:id="rId7" w:history="1">
        <w:r w:rsidRPr="00603DFC">
          <w:rPr>
            <w:rStyle w:val="Hyperlink"/>
          </w:rPr>
          <w:t>mario.pollok@invia-koeln.de</w:t>
        </w:r>
      </w:hyperlink>
      <w:r w:rsidR="00FE4202">
        <w:tab/>
      </w:r>
      <w:r w:rsidR="00FE4202">
        <w:tab/>
      </w:r>
      <w:r w:rsidR="00FE4202">
        <w:tab/>
      </w:r>
      <w:hyperlink r:id="rId8" w:history="1">
        <w:r w:rsidR="00FE4202" w:rsidRPr="004B2C32">
          <w:rPr>
            <w:rStyle w:val="Hyperlink"/>
          </w:rPr>
          <w:t>s</w:t>
        </w:r>
        <w:r w:rsidR="00FE4202" w:rsidRPr="004B2C32">
          <w:rPr>
            <w:rStyle w:val="Hyperlink"/>
          </w:rPr>
          <w:t>usanne.gessat@invia-koeln.de</w:t>
        </w:r>
      </w:hyperlink>
    </w:p>
    <w:p w14:paraId="4C06759A" w14:textId="77777777" w:rsidR="00FE4202" w:rsidRDefault="00A82A6B" w:rsidP="00FE4202">
      <w:pPr>
        <w:spacing w:after="0" w:line="240" w:lineRule="auto"/>
      </w:pPr>
      <w:r>
        <w:t>Telefon: 0221/4728-</w:t>
      </w:r>
      <w:r w:rsidR="004E6677">
        <w:t>624</w:t>
      </w:r>
      <w:r w:rsidR="00FE4202">
        <w:tab/>
      </w:r>
      <w:r w:rsidR="00FE4202">
        <w:tab/>
      </w:r>
      <w:r w:rsidR="00FE4202">
        <w:tab/>
      </w:r>
      <w:r w:rsidR="00FE4202">
        <w:tab/>
      </w:r>
      <w:r w:rsidR="00FE4202">
        <w:t>Telefon: 0221/4728-713</w:t>
      </w:r>
    </w:p>
    <w:p w14:paraId="4199F6B2" w14:textId="2EDA82DE" w:rsidR="00A82A6B" w:rsidRDefault="00A82A6B" w:rsidP="00FE4202">
      <w:pPr>
        <w:spacing w:after="0"/>
      </w:pPr>
    </w:p>
    <w:p w14:paraId="1AA05390" w14:textId="77777777" w:rsidR="0036470D" w:rsidRDefault="0036470D"/>
    <w:p w14:paraId="78FC67D5" w14:textId="77777777" w:rsidR="00916AC4" w:rsidRDefault="00916AC4"/>
    <w:p w14:paraId="475EB668" w14:textId="3ABF46BC" w:rsidR="00A82A6B" w:rsidRPr="00200143" w:rsidRDefault="72CF4940">
      <w:pPr>
        <w:rPr>
          <w:b/>
          <w:bCs/>
          <w:sz w:val="32"/>
          <w:szCs w:val="32"/>
        </w:rPr>
      </w:pPr>
      <w:r w:rsidRPr="00200143">
        <w:rPr>
          <w:b/>
          <w:bCs/>
          <w:sz w:val="32"/>
          <w:szCs w:val="32"/>
        </w:rPr>
        <w:t>Unabhängige Ansprechpersonen</w:t>
      </w:r>
    </w:p>
    <w:p w14:paraId="611F7D30" w14:textId="2D599B37" w:rsidR="00E10B6E" w:rsidRDefault="00E10B6E">
      <w:r>
        <w:t xml:space="preserve">Betroffene, die </w:t>
      </w:r>
      <w:r w:rsidR="00FE4202">
        <w:t>(</w:t>
      </w:r>
      <w:r>
        <w:t>sexualisierte</w:t>
      </w:r>
      <w:r w:rsidR="00FE4202">
        <w:t>)</w:t>
      </w:r>
      <w:r>
        <w:t xml:space="preserve"> Grenzverletzungen oder Gewalt bei IN VIA</w:t>
      </w:r>
      <w:r w:rsidR="00FE4202">
        <w:t xml:space="preserve"> Köln</w:t>
      </w:r>
      <w:r>
        <w:t xml:space="preserve"> </w:t>
      </w:r>
      <w:r w:rsidR="007845D0">
        <w:t xml:space="preserve">erleben oder erlebt </w:t>
      </w:r>
      <w:r w:rsidR="00EF7C90">
        <w:t>haben und sich externe Hilfe wünschen, können</w:t>
      </w:r>
      <w:r w:rsidR="007845D0">
        <w:t xml:space="preserve"> sich an die </w:t>
      </w:r>
      <w:r w:rsidR="00EF7C90">
        <w:t>unabhängigen</w:t>
      </w:r>
      <w:r w:rsidR="007845D0">
        <w:t xml:space="preserve"> Ansprechpersonen der Caritas wenden. </w:t>
      </w:r>
      <w:r w:rsidR="00EF7C90">
        <w:t xml:space="preserve">Das Angebot gilt ebenso für Angehörige und Unterstützer und Unterstützerinnen. </w:t>
      </w:r>
    </w:p>
    <w:p w14:paraId="7ECF535E" w14:textId="61A44DA4" w:rsidR="00875C95" w:rsidRDefault="006224D0">
      <w:hyperlink r:id="rId9" w:history="1">
        <w:r w:rsidRPr="006224D0">
          <w:rPr>
            <w:color w:val="0000FF"/>
            <w:u w:val="single"/>
          </w:rPr>
          <w:t>Caritasverband für die Stadt Köln e.V. | Prävention</w:t>
        </w:r>
      </w:hyperlink>
      <w:r>
        <w:t xml:space="preserve"> </w:t>
      </w:r>
    </w:p>
    <w:p w14:paraId="767FFE90" w14:textId="77777777" w:rsidR="00496827" w:rsidRDefault="00496827"/>
    <w:p w14:paraId="616CF2C2" w14:textId="77777777" w:rsidR="00FE4202" w:rsidRDefault="00FE4202">
      <w:pPr>
        <w:rPr>
          <w:b/>
          <w:bCs/>
        </w:rPr>
      </w:pPr>
    </w:p>
    <w:p w14:paraId="250E5BDF" w14:textId="35643C60" w:rsidR="00496827" w:rsidRPr="00200143" w:rsidRDefault="00FE4202">
      <w:pPr>
        <w:rPr>
          <w:b/>
          <w:bCs/>
          <w:sz w:val="32"/>
          <w:szCs w:val="32"/>
        </w:rPr>
      </w:pPr>
      <w:r w:rsidRPr="00200143">
        <w:rPr>
          <w:b/>
          <w:bCs/>
          <w:sz w:val="32"/>
          <w:szCs w:val="32"/>
        </w:rPr>
        <w:t>E</w:t>
      </w:r>
      <w:r w:rsidR="00916AC4" w:rsidRPr="00200143">
        <w:rPr>
          <w:b/>
          <w:bCs/>
          <w:sz w:val="32"/>
          <w:szCs w:val="32"/>
        </w:rPr>
        <w:t xml:space="preserve">xterne </w:t>
      </w:r>
      <w:r w:rsidR="00496827" w:rsidRPr="00200143">
        <w:rPr>
          <w:b/>
          <w:bCs/>
          <w:sz w:val="32"/>
          <w:szCs w:val="32"/>
        </w:rPr>
        <w:t>Beratungsstellen</w:t>
      </w:r>
    </w:p>
    <w:p w14:paraId="1DC195E0" w14:textId="7EF76847" w:rsidR="00496827" w:rsidRDefault="00496827">
      <w:r>
        <w:t xml:space="preserve">Betroffene (sexualisierter) </w:t>
      </w:r>
      <w:r w:rsidR="001121D7">
        <w:t xml:space="preserve">Grenzverletzungen und </w:t>
      </w:r>
      <w:r>
        <w:t xml:space="preserve">Gewalt, Angehörige und Unterstützer*innen können sich anonym und vertraulich an </w:t>
      </w:r>
      <w:r w:rsidR="001121D7">
        <w:t>spezialisierte Beratungsstellen wenden.</w:t>
      </w:r>
    </w:p>
    <w:p w14:paraId="0C5F290F" w14:textId="27D59667" w:rsidR="0069598C" w:rsidRDefault="00546093">
      <w:hyperlink r:id="rId10" w:history="1">
        <w:r w:rsidRPr="00546093">
          <w:rPr>
            <w:color w:val="0000FF"/>
            <w:u w:val="single"/>
          </w:rPr>
          <w:t>Startseite - Hilfe-Portal Sexueller Missbrauch</w:t>
        </w:r>
      </w:hyperlink>
    </w:p>
    <w:p w14:paraId="69E17682" w14:textId="08FC41F2" w:rsidR="00496827" w:rsidRDefault="0036470D">
      <w:hyperlink r:id="rId11" w:history="1">
        <w:r w:rsidRPr="00603DFC">
          <w:rPr>
            <w:rStyle w:val="Hyperlink"/>
          </w:rPr>
          <w:t>https://weisser-r</w:t>
        </w:r>
        <w:r w:rsidRPr="00603DFC">
          <w:rPr>
            <w:rStyle w:val="Hyperlink"/>
          </w:rPr>
          <w:t>i</w:t>
        </w:r>
        <w:r w:rsidRPr="00603DFC">
          <w:rPr>
            <w:rStyle w:val="Hyperlink"/>
          </w:rPr>
          <w:t>ng.de/hilfe-fuer-opfer-0</w:t>
        </w:r>
      </w:hyperlink>
    </w:p>
    <w:p w14:paraId="7A2F466E" w14:textId="77777777" w:rsidR="00FE4202" w:rsidRDefault="00FE4202"/>
    <w:p w14:paraId="6F3A26B4" w14:textId="77777777" w:rsidR="0036470D" w:rsidRDefault="0036470D"/>
    <w:sectPr w:rsidR="00364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6B"/>
    <w:rsid w:val="00041510"/>
    <w:rsid w:val="001121D7"/>
    <w:rsid w:val="00200143"/>
    <w:rsid w:val="002B220E"/>
    <w:rsid w:val="002C70B2"/>
    <w:rsid w:val="0036470D"/>
    <w:rsid w:val="003F3BEE"/>
    <w:rsid w:val="00496827"/>
    <w:rsid w:val="004E6677"/>
    <w:rsid w:val="00546093"/>
    <w:rsid w:val="006224D0"/>
    <w:rsid w:val="0069598C"/>
    <w:rsid w:val="006C20D3"/>
    <w:rsid w:val="006D2BD5"/>
    <w:rsid w:val="007845D0"/>
    <w:rsid w:val="00875C95"/>
    <w:rsid w:val="00916AC4"/>
    <w:rsid w:val="009A019A"/>
    <w:rsid w:val="009D3AA7"/>
    <w:rsid w:val="00A82A6B"/>
    <w:rsid w:val="00E10B6E"/>
    <w:rsid w:val="00E344A1"/>
    <w:rsid w:val="00E825D0"/>
    <w:rsid w:val="00ED11CB"/>
    <w:rsid w:val="00EF7C90"/>
    <w:rsid w:val="00FE4202"/>
    <w:rsid w:val="2CEA57D7"/>
    <w:rsid w:val="5A414785"/>
    <w:rsid w:val="72C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BA9"/>
  <w15:chartTrackingRefBased/>
  <w15:docId w15:val="{7F81715A-0AEA-4C57-B75D-629BFB31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2A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2A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2A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2A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2A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2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2A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2A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2A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2A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2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82A6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2A6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E42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gessat@invia-koeln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mario.pollok@invia-koeln.d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isser-ring.de/hilfe-fuer-opfer-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ilfe-portal-missbrauch.de/startseit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ritas-koeln.de/ueber-uns/praeventi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D57B3AE7B994D87C2F789488914A6" ma:contentTypeVersion="19" ma:contentTypeDescription="Ein neues Dokument erstellen." ma:contentTypeScope="" ma:versionID="40e876c000180aab956a09236f7234f1">
  <xsd:schema xmlns:xsd="http://www.w3.org/2001/XMLSchema" xmlns:xs="http://www.w3.org/2001/XMLSchema" xmlns:p="http://schemas.microsoft.com/office/2006/metadata/properties" xmlns:ns2="914b9764-523a-4a10-b0fc-8768f225b168" xmlns:ns3="fbfec46a-660a-4b72-928d-27f6e3936f40" targetNamespace="http://schemas.microsoft.com/office/2006/metadata/properties" ma:root="true" ma:fieldsID="e9a18b1ac56916ccdb905deaba9b1525" ns2:_="" ns3:_="">
    <xsd:import namespace="914b9764-523a-4a10-b0fc-8768f225b168"/>
    <xsd:import namespace="fbfec46a-660a-4b72-928d-27f6e393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9764-523a-4a10-b0fc-8768f225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1870183-c602-4311-af8e-53d54f848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ec46a-660a-4b72-928d-27f6e3936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6e3ac-00a9-4072-93be-0d3333ee3365}" ma:internalName="TaxCatchAll" ma:showField="CatchAllData" ma:web="fbfec46a-660a-4b72-928d-27f6e393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b9764-523a-4a10-b0fc-8768f225b168">
      <Terms xmlns="http://schemas.microsoft.com/office/infopath/2007/PartnerControls"/>
    </lcf76f155ced4ddcb4097134ff3c332f>
    <TaxCatchAll xmlns="fbfec46a-660a-4b72-928d-27f6e3936f40" xsi:nil="true"/>
  </documentManagement>
</p:properties>
</file>

<file path=customXml/itemProps1.xml><?xml version="1.0" encoding="utf-8"?>
<ds:datastoreItem xmlns:ds="http://schemas.openxmlformats.org/officeDocument/2006/customXml" ds:itemID="{CAE89C76-F7F5-4E47-9B3D-ECED3033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9764-523a-4a10-b0fc-8768f225b168"/>
    <ds:schemaRef ds:uri="fbfec46a-660a-4b72-928d-27f6e393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7AADD-0148-4884-8BCA-D22997468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9A0C8-0E7A-4DD4-B78B-A592E5FB9D28}">
  <ds:schemaRefs>
    <ds:schemaRef ds:uri="http://schemas.microsoft.com/office/2006/metadata/properties"/>
    <ds:schemaRef ds:uri="http://schemas.microsoft.com/office/infopath/2007/PartnerControls"/>
    <ds:schemaRef ds:uri="914b9764-523a-4a10-b0fc-8768f225b168"/>
    <ds:schemaRef ds:uri="fbfec46a-660a-4b72-928d-27f6e3936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Gessat, Susanne</dc:creator>
  <cp:keywords/>
  <dc:description/>
  <cp:lastModifiedBy>Blumenthal, Susanne</cp:lastModifiedBy>
  <cp:revision>2</cp:revision>
  <dcterms:created xsi:type="dcterms:W3CDTF">2025-11-11T10:31:00Z</dcterms:created>
  <dcterms:modified xsi:type="dcterms:W3CDTF">2025-11-11T10:31:00Z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0x010100718D57B3AE7B994D87C2F789488914A6</vt:lpwstr>
  </property>
  <property fmtid="{D5CDD505-2E9C-101B-9397-08002B2CF9AE}" pid="3" name="MediaServiceImageTags">
    <vt:lpwstr/>
  </property>
</Properties>
</file>